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8F5" w:rsidRDefault="00992B1C" w:rsidP="00D02EF0">
      <w:pPr>
        <w:jc w:val="center"/>
        <w:rPr>
          <w:b/>
          <w:sz w:val="32"/>
          <w:szCs w:val="32"/>
          <w:u w:val="single"/>
        </w:rPr>
      </w:pPr>
      <w:r w:rsidRPr="00D02EF0">
        <w:rPr>
          <w:b/>
          <w:sz w:val="32"/>
          <w:szCs w:val="32"/>
          <w:u w:val="single"/>
        </w:rPr>
        <w:t xml:space="preserve">Guia de orientação para a defesa de </w:t>
      </w:r>
      <w:r w:rsidR="00D02EF0" w:rsidRPr="00D02EF0">
        <w:rPr>
          <w:b/>
          <w:sz w:val="32"/>
          <w:szCs w:val="32"/>
          <w:u w:val="single"/>
        </w:rPr>
        <w:t>trabalho final com Patente</w:t>
      </w:r>
    </w:p>
    <w:p w:rsidR="00D02EF0" w:rsidRDefault="00D02EF0" w:rsidP="00D02EF0">
      <w:pPr>
        <w:rPr>
          <w:b/>
          <w:sz w:val="24"/>
          <w:szCs w:val="24"/>
          <w:u w:val="single"/>
        </w:rPr>
      </w:pPr>
    </w:p>
    <w:p w:rsidR="00D02EF0" w:rsidRPr="00D02EF0" w:rsidRDefault="00D02EF0" w:rsidP="00C24307">
      <w:pPr>
        <w:spacing w:after="240"/>
        <w:rPr>
          <w:rFonts w:asciiTheme="majorHAnsi" w:hAnsiTheme="majorHAnsi" w:cstheme="majorHAnsi"/>
          <w:b/>
          <w:sz w:val="28"/>
          <w:szCs w:val="28"/>
        </w:rPr>
      </w:pPr>
      <w:r w:rsidRPr="00D02EF0">
        <w:rPr>
          <w:rFonts w:asciiTheme="majorHAnsi" w:hAnsiTheme="majorHAnsi" w:cstheme="majorHAnsi"/>
          <w:b/>
          <w:sz w:val="28"/>
          <w:szCs w:val="28"/>
        </w:rPr>
        <w:t>Introdução</w:t>
      </w:r>
    </w:p>
    <w:p w:rsidR="00D02EF0" w:rsidRDefault="00D02EF0" w:rsidP="00C2430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Conforme previsto no regimento do curso, em seu </w:t>
      </w:r>
      <w:r w:rsidR="00C24307">
        <w:rPr>
          <w:sz w:val="24"/>
          <w:szCs w:val="24"/>
        </w:rPr>
        <w:t>Título</w:t>
      </w:r>
      <w:r>
        <w:rPr>
          <w:sz w:val="24"/>
          <w:szCs w:val="24"/>
        </w:rPr>
        <w:t xml:space="preserve"> XV, artigo 60,</w:t>
      </w:r>
      <w:r w:rsidR="00B02C35">
        <w:rPr>
          <w:sz w:val="24"/>
          <w:szCs w:val="24"/>
        </w:rPr>
        <w:t xml:space="preserve"> (</w:t>
      </w:r>
      <w:r w:rsidR="00B02C35" w:rsidRPr="00B02C35">
        <w:rPr>
          <w:sz w:val="24"/>
          <w:szCs w:val="24"/>
          <w:highlight w:val="yellow"/>
        </w:rPr>
        <w:t>ver versão, não sei se tenho a última</w:t>
      </w:r>
      <w:r w:rsidR="00B02C35">
        <w:rPr>
          <w:sz w:val="24"/>
          <w:szCs w:val="24"/>
        </w:rPr>
        <w:t>)</w:t>
      </w:r>
      <w:r>
        <w:rPr>
          <w:sz w:val="24"/>
          <w:szCs w:val="24"/>
        </w:rPr>
        <w:t xml:space="preserve"> para atingir</w:t>
      </w:r>
      <w:r w:rsidRPr="00C24307">
        <w:rPr>
          <w:sz w:val="24"/>
          <w:szCs w:val="24"/>
        </w:rPr>
        <w:t xml:space="preserve"> ao grau de Mestre</w:t>
      </w:r>
      <w:r w:rsidR="00C24307" w:rsidRPr="00C24307">
        <w:rPr>
          <w:sz w:val="24"/>
          <w:szCs w:val="24"/>
        </w:rPr>
        <w:t xml:space="preserve"> </w:t>
      </w:r>
      <w:r w:rsidR="00C24307">
        <w:rPr>
          <w:sz w:val="24"/>
          <w:szCs w:val="24"/>
        </w:rPr>
        <w:t>em Engenharia de Sistemas e Produtos</w:t>
      </w:r>
      <w:r w:rsidR="00C24307" w:rsidRPr="00C24307">
        <w:rPr>
          <w:sz w:val="24"/>
          <w:szCs w:val="24"/>
        </w:rPr>
        <w:t xml:space="preserve"> o aluno deverá lograr</w:t>
      </w:r>
      <w:r w:rsidRPr="00C24307">
        <w:rPr>
          <w:sz w:val="24"/>
          <w:szCs w:val="24"/>
        </w:rPr>
        <w:t xml:space="preserve"> </w:t>
      </w:r>
      <w:r w:rsidR="00C24307" w:rsidRPr="00C24307">
        <w:rPr>
          <w:sz w:val="24"/>
          <w:szCs w:val="24"/>
        </w:rPr>
        <w:t>“</w:t>
      </w:r>
      <w:r w:rsidRPr="00C24307">
        <w:rPr>
          <w:sz w:val="24"/>
          <w:szCs w:val="24"/>
        </w:rPr>
        <w:t>a aprovação de trabalho de conclusão, definida quanto às suas características em legislação específica, na qual o mestrando demonstre domínio atualizado do tema escolhido</w:t>
      </w:r>
      <w:r w:rsidR="00C24307" w:rsidRPr="00C24307">
        <w:rPr>
          <w:sz w:val="24"/>
          <w:szCs w:val="24"/>
        </w:rPr>
        <w:t>”</w:t>
      </w:r>
      <w:r w:rsidRPr="00C2430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C24307">
        <w:rPr>
          <w:sz w:val="24"/>
          <w:szCs w:val="24"/>
        </w:rPr>
        <w:t>Dessa forma, tendo o colegiado de curso definido como uma das possibilidades desse trabalho de conclusão a defesa de uma patente, o presente guia se propõe a apresentar as regras e características especificas para que o aluno possa apresentar o seu trabalho e demonstrar o seu domínio</w:t>
      </w:r>
      <w:r w:rsidR="00B02C35">
        <w:rPr>
          <w:sz w:val="24"/>
          <w:szCs w:val="24"/>
        </w:rPr>
        <w:t xml:space="preserve"> sobre o tema escolhido.</w:t>
      </w:r>
    </w:p>
    <w:p w:rsidR="00964282" w:rsidRDefault="00B02C35" w:rsidP="00C2430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Esse guia, aprovado pelo colegiado em </w:t>
      </w:r>
      <w:r w:rsidRPr="00B02C35">
        <w:rPr>
          <w:sz w:val="24"/>
          <w:szCs w:val="24"/>
          <w:highlight w:val="yellow"/>
        </w:rPr>
        <w:t>XX</w:t>
      </w:r>
      <w:r>
        <w:rPr>
          <w:sz w:val="24"/>
          <w:szCs w:val="24"/>
        </w:rPr>
        <w:t xml:space="preserve"> de </w:t>
      </w:r>
      <w:r w:rsidRPr="00B02C35">
        <w:rPr>
          <w:sz w:val="24"/>
          <w:szCs w:val="24"/>
          <w:highlight w:val="yellow"/>
        </w:rPr>
        <w:t>XXXXXX</w:t>
      </w:r>
      <w:r>
        <w:rPr>
          <w:sz w:val="24"/>
          <w:szCs w:val="24"/>
        </w:rPr>
        <w:t xml:space="preserve"> de 2018, apresenta modelo de trabalho a ser apresentado e regras para a realização da qualificação, além da estrutura do trabalho final e regras para a defesa do mesmo. Como proposto em seu título, </w:t>
      </w:r>
      <w:r w:rsidR="00964282">
        <w:rPr>
          <w:sz w:val="24"/>
          <w:szCs w:val="24"/>
        </w:rPr>
        <w:t xml:space="preserve">apesar de tentar definir as principais questões relacionadas à qualificação e à defesa do trabalho de conclusão, </w:t>
      </w:r>
      <w:r>
        <w:rPr>
          <w:sz w:val="24"/>
          <w:szCs w:val="24"/>
        </w:rPr>
        <w:t>esse documento se propõe a ser um guia e é possível que não consiga resolver tod</w:t>
      </w:r>
      <w:r w:rsidR="00964282">
        <w:rPr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 w:rsidR="00964282">
        <w:rPr>
          <w:sz w:val="24"/>
          <w:szCs w:val="24"/>
        </w:rPr>
        <w:t>as</w:t>
      </w:r>
      <w:r>
        <w:rPr>
          <w:sz w:val="24"/>
          <w:szCs w:val="24"/>
        </w:rPr>
        <w:t xml:space="preserve"> </w:t>
      </w:r>
      <w:r w:rsidR="00964282">
        <w:rPr>
          <w:sz w:val="24"/>
          <w:szCs w:val="24"/>
        </w:rPr>
        <w:t>situações</w:t>
      </w:r>
      <w:r>
        <w:rPr>
          <w:sz w:val="24"/>
          <w:szCs w:val="24"/>
        </w:rPr>
        <w:t xml:space="preserve"> que possam </w:t>
      </w:r>
      <w:r w:rsidR="00964282">
        <w:rPr>
          <w:sz w:val="24"/>
          <w:szCs w:val="24"/>
        </w:rPr>
        <w:t>surgir</w:t>
      </w:r>
      <w:r>
        <w:rPr>
          <w:sz w:val="24"/>
          <w:szCs w:val="24"/>
        </w:rPr>
        <w:t xml:space="preserve"> na prática. Assim, as dúvidas que porventura possam surgir deverão ser sanadas pelo orientador ou pelo colegiado</w:t>
      </w:r>
      <w:r w:rsidR="00964282">
        <w:rPr>
          <w:sz w:val="24"/>
          <w:szCs w:val="24"/>
        </w:rPr>
        <w:t>, conforme seja o caso que se apresente.</w:t>
      </w:r>
    </w:p>
    <w:p w:rsidR="00964282" w:rsidRDefault="00964282" w:rsidP="00964282">
      <w:pPr>
        <w:spacing w:after="240"/>
        <w:rPr>
          <w:rFonts w:asciiTheme="majorHAnsi" w:hAnsiTheme="majorHAnsi" w:cstheme="majorHAnsi"/>
          <w:b/>
          <w:sz w:val="28"/>
          <w:szCs w:val="28"/>
        </w:rPr>
      </w:pPr>
    </w:p>
    <w:p w:rsidR="00964282" w:rsidRDefault="00964282" w:rsidP="00964282">
      <w:pPr>
        <w:spacing w:after="240"/>
        <w:rPr>
          <w:rFonts w:asciiTheme="majorHAnsi" w:hAnsiTheme="majorHAnsi" w:cstheme="majorHAnsi"/>
          <w:b/>
          <w:sz w:val="28"/>
          <w:szCs w:val="28"/>
        </w:rPr>
      </w:pPr>
    </w:p>
    <w:p w:rsidR="00964282" w:rsidRDefault="00964282" w:rsidP="00964282">
      <w:pPr>
        <w:spacing w:after="240"/>
        <w:rPr>
          <w:rFonts w:asciiTheme="majorHAnsi" w:hAnsiTheme="majorHAnsi" w:cstheme="majorHAnsi"/>
          <w:b/>
          <w:sz w:val="28"/>
          <w:szCs w:val="28"/>
        </w:rPr>
      </w:pPr>
    </w:p>
    <w:p w:rsidR="00964282" w:rsidRDefault="00964282" w:rsidP="00964282">
      <w:pPr>
        <w:spacing w:after="240"/>
        <w:rPr>
          <w:rFonts w:asciiTheme="majorHAnsi" w:hAnsiTheme="majorHAnsi" w:cstheme="majorHAnsi"/>
          <w:b/>
          <w:sz w:val="28"/>
          <w:szCs w:val="28"/>
        </w:rPr>
      </w:pPr>
    </w:p>
    <w:p w:rsidR="00964282" w:rsidRDefault="00964282" w:rsidP="00964282">
      <w:pPr>
        <w:spacing w:after="240"/>
        <w:rPr>
          <w:rFonts w:asciiTheme="majorHAnsi" w:hAnsiTheme="majorHAnsi" w:cstheme="majorHAnsi"/>
          <w:b/>
          <w:sz w:val="28"/>
          <w:szCs w:val="28"/>
        </w:rPr>
      </w:pPr>
    </w:p>
    <w:p w:rsidR="00964282" w:rsidRDefault="00964282" w:rsidP="00964282">
      <w:pPr>
        <w:spacing w:after="240"/>
        <w:rPr>
          <w:rFonts w:asciiTheme="majorHAnsi" w:hAnsiTheme="majorHAnsi" w:cstheme="majorHAnsi"/>
          <w:b/>
          <w:sz w:val="28"/>
          <w:szCs w:val="28"/>
        </w:rPr>
      </w:pPr>
    </w:p>
    <w:p w:rsidR="00964282" w:rsidRDefault="00964282" w:rsidP="00964282">
      <w:pPr>
        <w:spacing w:after="240"/>
        <w:rPr>
          <w:rFonts w:asciiTheme="majorHAnsi" w:hAnsiTheme="majorHAnsi" w:cstheme="majorHAnsi"/>
          <w:b/>
          <w:sz w:val="28"/>
          <w:szCs w:val="28"/>
        </w:rPr>
      </w:pPr>
    </w:p>
    <w:p w:rsidR="00B02C35" w:rsidRDefault="00964282" w:rsidP="00964282">
      <w:pPr>
        <w:spacing w:after="240"/>
        <w:rPr>
          <w:rFonts w:asciiTheme="majorHAnsi" w:hAnsiTheme="majorHAnsi" w:cstheme="majorHAnsi"/>
          <w:b/>
          <w:sz w:val="28"/>
          <w:szCs w:val="28"/>
        </w:rPr>
      </w:pPr>
      <w:r w:rsidRPr="00964282">
        <w:rPr>
          <w:rFonts w:asciiTheme="majorHAnsi" w:hAnsiTheme="majorHAnsi" w:cstheme="majorHAnsi"/>
          <w:b/>
          <w:sz w:val="28"/>
          <w:szCs w:val="28"/>
        </w:rPr>
        <w:lastRenderedPageBreak/>
        <w:t>Qualificação</w:t>
      </w:r>
      <w:r w:rsidR="00B02C35" w:rsidRPr="00964282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:rsidR="00964282" w:rsidRPr="00964282" w:rsidRDefault="00964282" w:rsidP="00964282">
      <w:pPr>
        <w:spacing w:after="240"/>
        <w:rPr>
          <w:rFonts w:asciiTheme="majorHAnsi" w:hAnsiTheme="majorHAnsi" w:cstheme="majorHAnsi"/>
          <w:b/>
          <w:sz w:val="24"/>
          <w:szCs w:val="24"/>
        </w:rPr>
      </w:pPr>
      <w:r w:rsidRPr="00964282">
        <w:rPr>
          <w:rFonts w:asciiTheme="majorHAnsi" w:hAnsiTheme="majorHAnsi" w:cstheme="majorHAnsi"/>
          <w:b/>
          <w:sz w:val="24"/>
          <w:szCs w:val="24"/>
        </w:rPr>
        <w:t xml:space="preserve">Prazo </w:t>
      </w:r>
    </w:p>
    <w:p w:rsidR="00964282" w:rsidRDefault="00964282" w:rsidP="00964282">
      <w:pPr>
        <w:spacing w:after="240"/>
        <w:jc w:val="both"/>
        <w:rPr>
          <w:sz w:val="24"/>
          <w:szCs w:val="24"/>
        </w:rPr>
      </w:pPr>
      <w:r w:rsidRPr="00964282">
        <w:rPr>
          <w:sz w:val="24"/>
          <w:szCs w:val="24"/>
        </w:rPr>
        <w:t xml:space="preserve">O artigo 58 </w:t>
      </w:r>
      <w:r>
        <w:rPr>
          <w:sz w:val="24"/>
          <w:szCs w:val="24"/>
        </w:rPr>
        <w:t>do Regimento do Curso (</w:t>
      </w:r>
      <w:r w:rsidRPr="00B02C35">
        <w:rPr>
          <w:sz w:val="24"/>
          <w:szCs w:val="24"/>
          <w:highlight w:val="yellow"/>
        </w:rPr>
        <w:t>ver versão, não sei se tenho a última</w:t>
      </w:r>
      <w:r>
        <w:rPr>
          <w:sz w:val="24"/>
          <w:szCs w:val="24"/>
        </w:rPr>
        <w:t>) prevê que o exame de qualificação se dará “</w:t>
      </w:r>
      <w:r w:rsidRPr="00964282">
        <w:rPr>
          <w:sz w:val="24"/>
          <w:szCs w:val="24"/>
        </w:rPr>
        <w:t>até 2 (dois) meses antes do término do período máximo previsto para conclusão do Curso</w:t>
      </w:r>
      <w:r>
        <w:rPr>
          <w:sz w:val="24"/>
          <w:szCs w:val="24"/>
        </w:rPr>
        <w:t xml:space="preserve">”. Dessa forma, o documento norteador do curso, define o prazo máximo, </w:t>
      </w:r>
      <w:r w:rsidR="00727DD9">
        <w:rPr>
          <w:sz w:val="24"/>
          <w:szCs w:val="24"/>
        </w:rPr>
        <w:t>ou seja, o limite aceitável para que o aluno realize o exame de qualificação.</w:t>
      </w:r>
    </w:p>
    <w:p w:rsidR="00727DD9" w:rsidRDefault="00727DD9" w:rsidP="00964282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prazo recomendado para o aluno que decida realizar o seu trabalho de conclusão apresentando uma patente é que o mesmo realize o seu exame de qualificação, considerando os diversos trâmites internos para depósito de patente, </w:t>
      </w:r>
      <w:r w:rsidRPr="00727DD9">
        <w:rPr>
          <w:sz w:val="24"/>
          <w:szCs w:val="24"/>
          <w:u w:val="single"/>
        </w:rPr>
        <w:t>6 (seis) meses</w:t>
      </w:r>
      <w:r>
        <w:rPr>
          <w:sz w:val="24"/>
          <w:szCs w:val="24"/>
        </w:rPr>
        <w:t xml:space="preserve"> antes do término do período máximo previsto para a conclusão do curso.</w:t>
      </w:r>
    </w:p>
    <w:p w:rsidR="00727DD9" w:rsidRPr="00964282" w:rsidRDefault="00727DD9" w:rsidP="00727DD9">
      <w:pPr>
        <w:spacing w:after="240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Modelo do </w:t>
      </w:r>
      <w:r w:rsidR="009F5198">
        <w:rPr>
          <w:rFonts w:asciiTheme="majorHAnsi" w:hAnsiTheme="majorHAnsi" w:cstheme="majorHAnsi"/>
          <w:b/>
          <w:sz w:val="24"/>
          <w:szCs w:val="24"/>
        </w:rPr>
        <w:t>t</w:t>
      </w:r>
      <w:r>
        <w:rPr>
          <w:rFonts w:asciiTheme="majorHAnsi" w:hAnsiTheme="majorHAnsi" w:cstheme="majorHAnsi"/>
          <w:b/>
          <w:sz w:val="24"/>
          <w:szCs w:val="24"/>
        </w:rPr>
        <w:t>rabalho</w:t>
      </w:r>
      <w:r w:rsidRPr="00964282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3A73B3">
        <w:rPr>
          <w:rFonts w:asciiTheme="majorHAnsi" w:hAnsiTheme="majorHAnsi" w:cstheme="majorHAnsi"/>
          <w:b/>
          <w:sz w:val="24"/>
          <w:szCs w:val="24"/>
        </w:rPr>
        <w:t>a ser apresentado antes do exame</w:t>
      </w:r>
    </w:p>
    <w:p w:rsidR="003A73B3" w:rsidRDefault="00727DD9" w:rsidP="00964282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Para realizar o exame de qualificação</w:t>
      </w:r>
      <w:r w:rsidR="00890457">
        <w:rPr>
          <w:sz w:val="24"/>
          <w:szCs w:val="24"/>
        </w:rPr>
        <w:t xml:space="preserve"> o aluno deverá apresentar </w:t>
      </w:r>
      <w:r w:rsidR="003A73B3">
        <w:rPr>
          <w:sz w:val="24"/>
          <w:szCs w:val="24"/>
        </w:rPr>
        <w:t xml:space="preserve">ao seu orientador </w:t>
      </w:r>
      <w:r w:rsidR="00890457">
        <w:rPr>
          <w:sz w:val="24"/>
          <w:szCs w:val="24"/>
        </w:rPr>
        <w:t xml:space="preserve">o formulário contido no </w:t>
      </w:r>
      <w:r w:rsidR="00323045">
        <w:rPr>
          <w:sz w:val="24"/>
          <w:szCs w:val="24"/>
        </w:rPr>
        <w:t>apêndice</w:t>
      </w:r>
      <w:r w:rsidR="00890457">
        <w:rPr>
          <w:sz w:val="24"/>
          <w:szCs w:val="24"/>
        </w:rPr>
        <w:t xml:space="preserve"> </w:t>
      </w:r>
      <w:r w:rsidR="00323045">
        <w:rPr>
          <w:sz w:val="24"/>
          <w:szCs w:val="24"/>
        </w:rPr>
        <w:t>A</w:t>
      </w:r>
      <w:r w:rsidR="00890457">
        <w:rPr>
          <w:sz w:val="24"/>
          <w:szCs w:val="24"/>
        </w:rPr>
        <w:t xml:space="preserve"> deste documento, devidamente preenchido</w:t>
      </w:r>
      <w:r w:rsidR="003A73B3">
        <w:rPr>
          <w:sz w:val="24"/>
          <w:szCs w:val="24"/>
        </w:rPr>
        <w:t>. O orientador deverá avaliar se o mesmo possui profundidade suficiente para que o exame de qualificação seja marcado.</w:t>
      </w:r>
    </w:p>
    <w:p w:rsidR="00F44153" w:rsidRDefault="003A73B3" w:rsidP="00964282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formulário apresentado tem como base </w:t>
      </w:r>
      <w:r w:rsidR="00F44153">
        <w:rPr>
          <w:sz w:val="24"/>
          <w:szCs w:val="24"/>
        </w:rPr>
        <w:t>o documento da Diretoria de Inovação (DI) da Pró-reitoria de Pós-graduação, Pesquisa e Inovação (PRPGI) que visa avaliar a tecnologia e sua possibilidade de se transformar em patente. Dessa forma, visa avaliar se a tecnologia proposta é uma inovação e se possui as três características fundamentais para gerar uma patente de invenção ou de modelo de utilidade, ou seja, novidade, atividade inventiva e aplicação industrial.</w:t>
      </w:r>
    </w:p>
    <w:p w:rsidR="00727DD9" w:rsidRDefault="00F44153" w:rsidP="00964282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3A73B3">
        <w:rPr>
          <w:sz w:val="24"/>
          <w:szCs w:val="24"/>
        </w:rPr>
        <w:t xml:space="preserve"> orientador </w:t>
      </w:r>
      <w:r>
        <w:rPr>
          <w:sz w:val="24"/>
          <w:szCs w:val="24"/>
        </w:rPr>
        <w:t>poderá, a seu critério</w:t>
      </w:r>
      <w:r w:rsidR="003A73B3">
        <w:rPr>
          <w:sz w:val="24"/>
          <w:szCs w:val="24"/>
        </w:rPr>
        <w:t xml:space="preserve">, após o exame de qualificação e com as devidas correções que possam a vir ser sugeridas pela banca, submeter </w:t>
      </w:r>
      <w:r>
        <w:rPr>
          <w:sz w:val="24"/>
          <w:szCs w:val="24"/>
        </w:rPr>
        <w:t>o</w:t>
      </w:r>
      <w:r w:rsidR="003A73B3">
        <w:rPr>
          <w:sz w:val="24"/>
          <w:szCs w:val="24"/>
        </w:rPr>
        <w:t xml:space="preserve"> pedido para análise e acompanhamento do processo de</w:t>
      </w:r>
      <w:r>
        <w:rPr>
          <w:sz w:val="24"/>
          <w:szCs w:val="24"/>
        </w:rPr>
        <w:t xml:space="preserve"> construção de</w:t>
      </w:r>
      <w:r w:rsidR="003A73B3">
        <w:rPr>
          <w:sz w:val="24"/>
          <w:szCs w:val="24"/>
        </w:rPr>
        <w:t xml:space="preserve"> patente</w:t>
      </w:r>
      <w:r>
        <w:rPr>
          <w:sz w:val="24"/>
          <w:szCs w:val="24"/>
        </w:rPr>
        <w:t>, pela PRPGI</w:t>
      </w:r>
      <w:r w:rsidR="003A73B3">
        <w:rPr>
          <w:sz w:val="24"/>
          <w:szCs w:val="24"/>
        </w:rPr>
        <w:t>.</w:t>
      </w:r>
    </w:p>
    <w:p w:rsidR="00F44153" w:rsidRPr="00964282" w:rsidRDefault="00F44153" w:rsidP="00F44153">
      <w:pPr>
        <w:spacing w:after="240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Apresentação</w:t>
      </w:r>
    </w:p>
    <w:p w:rsidR="004A52FF" w:rsidRDefault="004A52FF" w:rsidP="00964282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O rito do exame de qualificação deverá seguir as regras gerais definidas pelo Programa. Sugere-se que a apresentação dos alunos</w:t>
      </w:r>
      <w:r w:rsidR="00A34E1A">
        <w:rPr>
          <w:sz w:val="24"/>
          <w:szCs w:val="24"/>
        </w:rPr>
        <w:t xml:space="preserve"> que optem por apresentação de patente</w:t>
      </w:r>
      <w:r>
        <w:rPr>
          <w:sz w:val="24"/>
          <w:szCs w:val="24"/>
        </w:rPr>
        <w:t xml:space="preserve"> contenha, no mínimo, os seguintes tópicos:</w:t>
      </w:r>
    </w:p>
    <w:p w:rsidR="004A52FF" w:rsidRPr="004A52FF" w:rsidRDefault="004A52FF" w:rsidP="00A34E1A">
      <w:pPr>
        <w:pStyle w:val="PargrafodaLista"/>
        <w:numPr>
          <w:ilvl w:val="0"/>
          <w:numId w:val="1"/>
        </w:numPr>
        <w:ind w:left="714" w:hanging="357"/>
        <w:contextualSpacing w:val="0"/>
        <w:jc w:val="both"/>
        <w:rPr>
          <w:sz w:val="24"/>
          <w:szCs w:val="24"/>
        </w:rPr>
      </w:pPr>
      <w:r w:rsidRPr="004A52FF">
        <w:rPr>
          <w:sz w:val="24"/>
          <w:szCs w:val="24"/>
        </w:rPr>
        <w:t>Objetivos;</w:t>
      </w:r>
    </w:p>
    <w:p w:rsidR="005D5F7C" w:rsidRDefault="005D5F7C" w:rsidP="00A34E1A">
      <w:pPr>
        <w:pStyle w:val="PargrafodaLista"/>
        <w:numPr>
          <w:ilvl w:val="0"/>
          <w:numId w:val="1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Descrição da tecnologia pretendida;</w:t>
      </w:r>
    </w:p>
    <w:p w:rsidR="003A73B3" w:rsidRDefault="004A52FF" w:rsidP="00A34E1A">
      <w:pPr>
        <w:pStyle w:val="PargrafodaLista"/>
        <w:numPr>
          <w:ilvl w:val="0"/>
          <w:numId w:val="1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4A52FF">
        <w:rPr>
          <w:sz w:val="24"/>
          <w:szCs w:val="24"/>
        </w:rPr>
        <w:t>aracterização da inovação</w:t>
      </w:r>
      <w:r w:rsidR="005D5F7C">
        <w:rPr>
          <w:sz w:val="24"/>
          <w:szCs w:val="24"/>
        </w:rPr>
        <w:t>,</w:t>
      </w:r>
      <w:r>
        <w:rPr>
          <w:sz w:val="24"/>
          <w:szCs w:val="24"/>
        </w:rPr>
        <w:t xml:space="preserve"> evidenciada </w:t>
      </w:r>
      <w:r w:rsidR="005D5F7C">
        <w:rPr>
          <w:sz w:val="24"/>
          <w:szCs w:val="24"/>
        </w:rPr>
        <w:t>pelo</w:t>
      </w:r>
      <w:r>
        <w:rPr>
          <w:sz w:val="24"/>
          <w:szCs w:val="24"/>
        </w:rPr>
        <w:t xml:space="preserve"> </w:t>
      </w:r>
      <w:r w:rsidR="005D5F7C">
        <w:rPr>
          <w:sz w:val="24"/>
          <w:szCs w:val="24"/>
        </w:rPr>
        <w:t>estado da técnica</w:t>
      </w:r>
      <w:r>
        <w:rPr>
          <w:sz w:val="24"/>
          <w:szCs w:val="24"/>
        </w:rPr>
        <w:t>;</w:t>
      </w:r>
    </w:p>
    <w:p w:rsidR="004A52FF" w:rsidRDefault="004A52FF" w:rsidP="00A34E1A">
      <w:pPr>
        <w:pStyle w:val="PargrafodaLista"/>
        <w:numPr>
          <w:ilvl w:val="0"/>
          <w:numId w:val="1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Método</w:t>
      </w:r>
      <w:r w:rsidR="005D5F7C">
        <w:rPr>
          <w:sz w:val="24"/>
          <w:szCs w:val="24"/>
        </w:rPr>
        <w:t>, demonstrando a atividade inventiva</w:t>
      </w:r>
      <w:r>
        <w:rPr>
          <w:sz w:val="24"/>
          <w:szCs w:val="24"/>
        </w:rPr>
        <w:t>;</w:t>
      </w:r>
    </w:p>
    <w:p w:rsidR="004A52FF" w:rsidRDefault="005D5F7C" w:rsidP="004A52FF">
      <w:pPr>
        <w:pStyle w:val="PargrafodaLista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Resultados esperados, ressaltando a aplicação industrial.</w:t>
      </w:r>
    </w:p>
    <w:p w:rsidR="005D5F7C" w:rsidRDefault="005D5F7C" w:rsidP="005D5F7C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Como as questões de sigilo </w:t>
      </w:r>
      <w:r w:rsidR="00DD2D1B">
        <w:rPr>
          <w:sz w:val="24"/>
          <w:szCs w:val="24"/>
        </w:rPr>
        <w:t xml:space="preserve">que </w:t>
      </w:r>
      <w:r>
        <w:rPr>
          <w:sz w:val="24"/>
          <w:szCs w:val="24"/>
        </w:rPr>
        <w:t xml:space="preserve">envolvem o processo de patente são importantes, mesmo considerando o denominado “período de graça”, sugere-se que a banca de qualificação assine </w:t>
      </w:r>
      <w:r w:rsidR="00DD2D1B">
        <w:rPr>
          <w:sz w:val="24"/>
          <w:szCs w:val="24"/>
        </w:rPr>
        <w:t>T</w:t>
      </w:r>
      <w:r>
        <w:rPr>
          <w:sz w:val="24"/>
          <w:szCs w:val="24"/>
        </w:rPr>
        <w:t xml:space="preserve">ermo de </w:t>
      </w:r>
      <w:r w:rsidR="00DD2D1B">
        <w:rPr>
          <w:sz w:val="24"/>
          <w:szCs w:val="24"/>
        </w:rPr>
        <w:t>C</w:t>
      </w:r>
      <w:r>
        <w:rPr>
          <w:sz w:val="24"/>
          <w:szCs w:val="24"/>
        </w:rPr>
        <w:t xml:space="preserve">onfidencialidade e </w:t>
      </w:r>
      <w:r w:rsidR="00DD2D1B">
        <w:rPr>
          <w:sz w:val="24"/>
          <w:szCs w:val="24"/>
        </w:rPr>
        <w:t>S</w:t>
      </w:r>
      <w:r>
        <w:rPr>
          <w:sz w:val="24"/>
          <w:szCs w:val="24"/>
        </w:rPr>
        <w:t xml:space="preserve">igilo, conforme modelo proposto no </w:t>
      </w:r>
      <w:r w:rsidR="00323045">
        <w:rPr>
          <w:sz w:val="24"/>
          <w:szCs w:val="24"/>
        </w:rPr>
        <w:t>apêndice B</w:t>
      </w:r>
      <w:r>
        <w:rPr>
          <w:sz w:val="24"/>
          <w:szCs w:val="24"/>
        </w:rPr>
        <w:t xml:space="preserve"> deste guia. </w:t>
      </w:r>
      <w:r w:rsidR="00DD2D1B">
        <w:rPr>
          <w:sz w:val="24"/>
          <w:szCs w:val="24"/>
        </w:rPr>
        <w:t xml:space="preserve">Cabendo ao orientador e ao aluno, caso optem pela assinatura do Termo, providenciar os dados para a assinatura dos mesmos antes do início do exame de qualificação. </w:t>
      </w:r>
    </w:p>
    <w:p w:rsidR="005D5F7C" w:rsidRDefault="005D5F7C" w:rsidP="005D5F7C">
      <w:pPr>
        <w:spacing w:after="240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Defesa da Patente</w:t>
      </w:r>
      <w:r w:rsidRPr="00964282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:rsidR="00DD2D1B" w:rsidRPr="00DD2D1B" w:rsidRDefault="00DD2D1B" w:rsidP="005D5F7C">
      <w:pPr>
        <w:spacing w:after="240"/>
        <w:rPr>
          <w:rFonts w:asciiTheme="majorHAnsi" w:hAnsiTheme="majorHAnsi" w:cstheme="majorHAnsi"/>
          <w:b/>
          <w:sz w:val="24"/>
          <w:szCs w:val="24"/>
        </w:rPr>
      </w:pPr>
      <w:r w:rsidRPr="00DD2D1B">
        <w:rPr>
          <w:rFonts w:asciiTheme="majorHAnsi" w:hAnsiTheme="majorHAnsi" w:cstheme="majorHAnsi"/>
          <w:b/>
          <w:sz w:val="24"/>
          <w:szCs w:val="24"/>
        </w:rPr>
        <w:t>Pré-condições para a defesa</w:t>
      </w:r>
    </w:p>
    <w:p w:rsidR="005D5F7C" w:rsidRDefault="00BF2E19" w:rsidP="00BF2E19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Para realizar a defesa o</w:t>
      </w:r>
      <w:r w:rsidR="00DD2D1B">
        <w:rPr>
          <w:sz w:val="24"/>
          <w:szCs w:val="24"/>
        </w:rPr>
        <w:t xml:space="preserve"> aluno deverá ter cumprido todas as exigências previstas no regimento do curso e em outros documentos que tratem da matéria e entregar o trabalho na formatação definida neste guia com antecedência mínima de 15 (dez) dias </w:t>
      </w:r>
      <w:r w:rsidR="00336C46">
        <w:rPr>
          <w:sz w:val="24"/>
          <w:szCs w:val="24"/>
        </w:rPr>
        <w:t>ú</w:t>
      </w:r>
      <w:r w:rsidR="00DD2D1B">
        <w:rPr>
          <w:sz w:val="24"/>
          <w:szCs w:val="24"/>
        </w:rPr>
        <w:t>teis à secretaria do Programa</w:t>
      </w:r>
      <w:r>
        <w:rPr>
          <w:sz w:val="24"/>
          <w:szCs w:val="24"/>
        </w:rPr>
        <w:t>.</w:t>
      </w:r>
    </w:p>
    <w:p w:rsidR="00BF2E19" w:rsidRDefault="00D3560E" w:rsidP="00DD2D1B">
      <w:pPr>
        <w:pStyle w:val="PargrafodaLista"/>
        <w:spacing w:after="24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 desejável que, antes da defesa, o texto que contém o relatório descritivo já tenha sido submetido </w:t>
      </w:r>
      <w:r w:rsidR="004F025C">
        <w:rPr>
          <w:sz w:val="24"/>
          <w:szCs w:val="24"/>
        </w:rPr>
        <w:t>à</w:t>
      </w:r>
      <w:r>
        <w:rPr>
          <w:sz w:val="24"/>
          <w:szCs w:val="24"/>
        </w:rPr>
        <w:t xml:space="preserve"> aprovação do Comitê de Propriedade Intelectual e Transferência de Tecnologia do Instituto Federal da Bahia e o parecer, se houver, poderá ser lido pelo orientador durante </w:t>
      </w:r>
      <w:r w:rsidR="004F025C">
        <w:rPr>
          <w:sz w:val="24"/>
          <w:szCs w:val="24"/>
        </w:rPr>
        <w:t>a</w:t>
      </w:r>
      <w:r>
        <w:rPr>
          <w:sz w:val="24"/>
          <w:szCs w:val="24"/>
        </w:rPr>
        <w:t xml:space="preserve"> sessão de defesa.</w:t>
      </w:r>
    </w:p>
    <w:p w:rsidR="00D3560E" w:rsidRPr="00DD2D1B" w:rsidRDefault="009F5198" w:rsidP="00D3560E">
      <w:pPr>
        <w:spacing w:after="240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Modelo do trabalho </w:t>
      </w:r>
      <w:r w:rsidR="004F025C">
        <w:rPr>
          <w:rFonts w:asciiTheme="majorHAnsi" w:hAnsiTheme="majorHAnsi" w:cstheme="majorHAnsi"/>
          <w:b/>
          <w:sz w:val="24"/>
          <w:szCs w:val="24"/>
        </w:rPr>
        <w:t>a ser apresentado antes</w:t>
      </w:r>
      <w:r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4F025C">
        <w:rPr>
          <w:rFonts w:asciiTheme="majorHAnsi" w:hAnsiTheme="majorHAnsi" w:cstheme="majorHAnsi"/>
          <w:b/>
          <w:sz w:val="24"/>
          <w:szCs w:val="24"/>
        </w:rPr>
        <w:t>d</w:t>
      </w:r>
      <w:r>
        <w:rPr>
          <w:rFonts w:asciiTheme="majorHAnsi" w:hAnsiTheme="majorHAnsi" w:cstheme="majorHAnsi"/>
          <w:b/>
          <w:sz w:val="24"/>
          <w:szCs w:val="24"/>
        </w:rPr>
        <w:t>a defesa</w:t>
      </w:r>
    </w:p>
    <w:p w:rsidR="00CD156D" w:rsidRDefault="004F025C" w:rsidP="00DD2D1B">
      <w:pPr>
        <w:pStyle w:val="PargrafodaLista"/>
        <w:spacing w:after="24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realizar a defesa </w:t>
      </w:r>
      <w:r w:rsidR="00CD156D">
        <w:rPr>
          <w:sz w:val="24"/>
          <w:szCs w:val="24"/>
        </w:rPr>
        <w:t>o aluno deverá apresentar trabalho contendo, no mínimo, os itens não definidos como opcional, conforme segue:</w:t>
      </w:r>
    </w:p>
    <w:p w:rsidR="00CD156D" w:rsidRDefault="00CD156D" w:rsidP="00DD2D1B">
      <w:pPr>
        <w:pStyle w:val="PargrafodaLista"/>
        <w:spacing w:after="240"/>
        <w:ind w:left="0"/>
        <w:jc w:val="both"/>
        <w:rPr>
          <w:sz w:val="24"/>
          <w:szCs w:val="24"/>
        </w:rPr>
      </w:pPr>
    </w:p>
    <w:p w:rsidR="00D3560E" w:rsidRDefault="00CD156D" w:rsidP="00542AF1">
      <w:pPr>
        <w:pStyle w:val="Pargrafoda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Elementos pré-textuais</w:t>
      </w:r>
      <w:r w:rsidR="00542AF1">
        <w:rPr>
          <w:sz w:val="24"/>
          <w:szCs w:val="24"/>
        </w:rPr>
        <w:t>:</w:t>
      </w:r>
    </w:p>
    <w:p w:rsidR="00CD156D" w:rsidRDefault="00CD156D" w:rsidP="00124369">
      <w:pPr>
        <w:pStyle w:val="PargrafodaLista"/>
        <w:numPr>
          <w:ilvl w:val="0"/>
          <w:numId w:val="3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Capa;</w:t>
      </w:r>
    </w:p>
    <w:p w:rsidR="00CD156D" w:rsidRDefault="00CD156D" w:rsidP="00124369">
      <w:pPr>
        <w:pStyle w:val="PargrafodaLista"/>
        <w:numPr>
          <w:ilvl w:val="0"/>
          <w:numId w:val="3"/>
        </w:numPr>
        <w:ind w:left="714" w:hanging="357"/>
        <w:contextualSpacing w:val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Contra-capa</w:t>
      </w:r>
      <w:proofErr w:type="spellEnd"/>
      <w:r>
        <w:rPr>
          <w:sz w:val="24"/>
          <w:szCs w:val="24"/>
        </w:rPr>
        <w:t>;</w:t>
      </w:r>
    </w:p>
    <w:p w:rsidR="00CD156D" w:rsidRDefault="00CD156D" w:rsidP="00124369">
      <w:pPr>
        <w:pStyle w:val="PargrafodaLista"/>
        <w:numPr>
          <w:ilvl w:val="0"/>
          <w:numId w:val="3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Folha de rosto;</w:t>
      </w:r>
    </w:p>
    <w:p w:rsidR="00301EE9" w:rsidRDefault="00301EE9" w:rsidP="00124369">
      <w:pPr>
        <w:pStyle w:val="PargrafodaLista"/>
        <w:numPr>
          <w:ilvl w:val="0"/>
          <w:numId w:val="3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Ficha catalográfica;</w:t>
      </w:r>
    </w:p>
    <w:p w:rsidR="00CD156D" w:rsidRDefault="00CD156D" w:rsidP="00124369">
      <w:pPr>
        <w:pStyle w:val="PargrafodaLista"/>
        <w:numPr>
          <w:ilvl w:val="0"/>
          <w:numId w:val="3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Folha de aprovação;</w:t>
      </w:r>
    </w:p>
    <w:p w:rsidR="00CD156D" w:rsidRDefault="00301EE9" w:rsidP="00124369">
      <w:pPr>
        <w:pStyle w:val="PargrafodaLista"/>
        <w:numPr>
          <w:ilvl w:val="0"/>
          <w:numId w:val="3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Dedicatória (opcional);</w:t>
      </w:r>
    </w:p>
    <w:p w:rsidR="00301EE9" w:rsidRDefault="00301EE9" w:rsidP="00124369">
      <w:pPr>
        <w:pStyle w:val="PargrafodaLista"/>
        <w:numPr>
          <w:ilvl w:val="0"/>
          <w:numId w:val="3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Agradecimentos (opcional);</w:t>
      </w:r>
    </w:p>
    <w:p w:rsidR="00301EE9" w:rsidRDefault="00301EE9" w:rsidP="00124369">
      <w:pPr>
        <w:pStyle w:val="PargrafodaLista"/>
        <w:numPr>
          <w:ilvl w:val="0"/>
          <w:numId w:val="3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Epigrafe (opcional);</w:t>
      </w:r>
    </w:p>
    <w:p w:rsidR="00301EE9" w:rsidRDefault="00301EE9" w:rsidP="00124369">
      <w:pPr>
        <w:pStyle w:val="PargrafodaLista"/>
        <w:numPr>
          <w:ilvl w:val="0"/>
          <w:numId w:val="3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Resumo</w:t>
      </w:r>
      <w:r w:rsidR="00542AF1">
        <w:rPr>
          <w:sz w:val="24"/>
          <w:szCs w:val="24"/>
        </w:rPr>
        <w:t xml:space="preserve"> e palavras chaves</w:t>
      </w:r>
      <w:r>
        <w:rPr>
          <w:sz w:val="24"/>
          <w:szCs w:val="24"/>
        </w:rPr>
        <w:t xml:space="preserve"> (pode</w:t>
      </w:r>
      <w:r w:rsidR="00542AF1">
        <w:rPr>
          <w:sz w:val="24"/>
          <w:szCs w:val="24"/>
        </w:rPr>
        <w:t>m</w:t>
      </w:r>
      <w:r>
        <w:rPr>
          <w:sz w:val="24"/>
          <w:szCs w:val="24"/>
        </w:rPr>
        <w:t xml:space="preserve"> ser </w:t>
      </w:r>
      <w:r w:rsidR="00542AF1">
        <w:rPr>
          <w:sz w:val="24"/>
          <w:szCs w:val="24"/>
        </w:rPr>
        <w:t>os utilizados</w:t>
      </w:r>
      <w:r>
        <w:rPr>
          <w:sz w:val="24"/>
          <w:szCs w:val="24"/>
        </w:rPr>
        <w:t xml:space="preserve"> no relatório descritivo)</w:t>
      </w:r>
      <w:r w:rsidR="00542AF1">
        <w:rPr>
          <w:sz w:val="24"/>
          <w:szCs w:val="24"/>
        </w:rPr>
        <w:t>;</w:t>
      </w:r>
    </w:p>
    <w:p w:rsidR="00542AF1" w:rsidRDefault="00301EE9" w:rsidP="00124369">
      <w:pPr>
        <w:pStyle w:val="PargrafodaLista"/>
        <w:numPr>
          <w:ilvl w:val="0"/>
          <w:numId w:val="3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Abstract</w:t>
      </w:r>
      <w:r w:rsidR="00542AF1">
        <w:rPr>
          <w:sz w:val="24"/>
          <w:szCs w:val="24"/>
        </w:rPr>
        <w:t xml:space="preserve"> e </w:t>
      </w:r>
      <w:proofErr w:type="spellStart"/>
      <w:r w:rsidR="00542AF1">
        <w:rPr>
          <w:sz w:val="24"/>
          <w:szCs w:val="24"/>
        </w:rPr>
        <w:t>keyword</w:t>
      </w:r>
      <w:proofErr w:type="spellEnd"/>
      <w:r w:rsidR="00542AF1">
        <w:rPr>
          <w:sz w:val="24"/>
          <w:szCs w:val="24"/>
        </w:rPr>
        <w:t>;</w:t>
      </w:r>
    </w:p>
    <w:p w:rsidR="00301EE9" w:rsidRDefault="00542AF1" w:rsidP="00542AF1">
      <w:pPr>
        <w:pStyle w:val="PargrafodaLista"/>
        <w:numPr>
          <w:ilvl w:val="0"/>
          <w:numId w:val="3"/>
        </w:numPr>
        <w:spacing w:after="240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Sumário.</w:t>
      </w:r>
    </w:p>
    <w:p w:rsidR="00542AF1" w:rsidRDefault="00542AF1" w:rsidP="00542AF1">
      <w:pPr>
        <w:pStyle w:val="Pargrafoda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Elementos textuais:</w:t>
      </w:r>
    </w:p>
    <w:p w:rsidR="00542AF1" w:rsidRDefault="00542AF1" w:rsidP="00124369">
      <w:pPr>
        <w:pStyle w:val="PargrafodaLista"/>
        <w:numPr>
          <w:ilvl w:val="0"/>
          <w:numId w:val="5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Introdução – Deve conter uma visão</w:t>
      </w:r>
      <w:r w:rsidRPr="00542AF1">
        <w:rPr>
          <w:sz w:val="24"/>
          <w:szCs w:val="24"/>
        </w:rPr>
        <w:t xml:space="preserve"> geral da área do conhecimento à qu</w:t>
      </w:r>
      <w:r w:rsidR="008F64E6">
        <w:rPr>
          <w:sz w:val="24"/>
          <w:szCs w:val="24"/>
        </w:rPr>
        <w:t>al o tema escolhido está ligado, a motivação para a realização do trabalho</w:t>
      </w:r>
      <w:r w:rsidR="00323045">
        <w:rPr>
          <w:sz w:val="24"/>
          <w:szCs w:val="24"/>
        </w:rPr>
        <w:t>,</w:t>
      </w:r>
      <w:r w:rsidR="008F64E6">
        <w:rPr>
          <w:sz w:val="24"/>
          <w:szCs w:val="24"/>
        </w:rPr>
        <w:t xml:space="preserve"> a delimitação do problema real que pretendeu resolver</w:t>
      </w:r>
      <w:r w:rsidR="00323045">
        <w:rPr>
          <w:sz w:val="24"/>
          <w:szCs w:val="24"/>
        </w:rPr>
        <w:t>, o seu objetivo e a importância da solução apresentada.</w:t>
      </w:r>
      <w:r w:rsidR="008F64E6">
        <w:rPr>
          <w:sz w:val="24"/>
          <w:szCs w:val="24"/>
        </w:rPr>
        <w:t xml:space="preserve">  </w:t>
      </w:r>
    </w:p>
    <w:p w:rsidR="00323045" w:rsidRDefault="00323045" w:rsidP="00124369">
      <w:pPr>
        <w:pStyle w:val="PargrafodaLista"/>
        <w:numPr>
          <w:ilvl w:val="0"/>
          <w:numId w:val="5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Relatório descritivo, conforme modelo no apêndice C e em conformidade com a Instrução Normativa do INPI nº 30, de 04 de dezembro de 2013</w:t>
      </w:r>
      <w:r w:rsidR="00124369">
        <w:rPr>
          <w:sz w:val="24"/>
          <w:szCs w:val="24"/>
        </w:rPr>
        <w:t xml:space="preserve"> (Anexo I)</w:t>
      </w:r>
      <w:r w:rsidR="00A34E1A">
        <w:rPr>
          <w:sz w:val="24"/>
          <w:szCs w:val="24"/>
        </w:rPr>
        <w:t xml:space="preserve">, ou normativo que </w:t>
      </w:r>
      <w:r w:rsidR="00CA7404">
        <w:rPr>
          <w:sz w:val="24"/>
          <w:szCs w:val="24"/>
        </w:rPr>
        <w:t>v</w:t>
      </w:r>
      <w:r w:rsidR="001476BC">
        <w:rPr>
          <w:sz w:val="24"/>
          <w:szCs w:val="24"/>
        </w:rPr>
        <w:t>ier</w:t>
      </w:r>
      <w:r w:rsidR="00CA7404">
        <w:rPr>
          <w:sz w:val="24"/>
          <w:szCs w:val="24"/>
        </w:rPr>
        <w:t xml:space="preserve"> a sucedê-la</w:t>
      </w:r>
      <w:r w:rsidR="00124369">
        <w:rPr>
          <w:sz w:val="24"/>
          <w:szCs w:val="24"/>
        </w:rPr>
        <w:t>;</w:t>
      </w:r>
    </w:p>
    <w:p w:rsidR="00124369" w:rsidRPr="00124369" w:rsidRDefault="00124369" w:rsidP="00124369">
      <w:pPr>
        <w:pStyle w:val="PargrafodaLista"/>
        <w:numPr>
          <w:ilvl w:val="0"/>
          <w:numId w:val="5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Conclusão – Deve apresentar</w:t>
      </w:r>
      <w:r w:rsidRPr="006E5C3E">
        <w:rPr>
          <w:sz w:val="24"/>
          <w:szCs w:val="24"/>
        </w:rPr>
        <w:t xml:space="preserve"> </w:t>
      </w:r>
      <w:r w:rsidRPr="006E5C3E">
        <w:rPr>
          <w:sz w:val="24"/>
          <w:szCs w:val="24"/>
        </w:rPr>
        <w:t>um resumo do que era esperado, isto é, rever o objetivo</w:t>
      </w:r>
      <w:r w:rsidRPr="006E5C3E">
        <w:rPr>
          <w:sz w:val="24"/>
          <w:szCs w:val="24"/>
        </w:rPr>
        <w:t xml:space="preserve"> proposto e ressaltar </w:t>
      </w:r>
      <w:r w:rsidRPr="006E5C3E">
        <w:rPr>
          <w:sz w:val="24"/>
          <w:szCs w:val="24"/>
        </w:rPr>
        <w:t>os pontos mais significativos d</w:t>
      </w:r>
      <w:r w:rsidRPr="006E5C3E">
        <w:rPr>
          <w:sz w:val="24"/>
          <w:szCs w:val="24"/>
        </w:rPr>
        <w:t>o trabalho, identificar possíveis limitações e oportunidades futuras, bem como indicar novas possibilidades de desenvolvimento ou de problemas que mereçam estudos futuros;</w:t>
      </w:r>
    </w:p>
    <w:p w:rsidR="00124369" w:rsidRPr="00542AF1" w:rsidRDefault="00124369" w:rsidP="006E5C3E">
      <w:pPr>
        <w:pStyle w:val="PargrafodaLista"/>
        <w:numPr>
          <w:ilvl w:val="0"/>
          <w:numId w:val="5"/>
        </w:numPr>
        <w:spacing w:after="240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Referências – </w:t>
      </w:r>
      <w:r w:rsidR="006E5C3E">
        <w:rPr>
          <w:sz w:val="24"/>
          <w:szCs w:val="24"/>
        </w:rPr>
        <w:t>Indicar em ordem alfabética as referências utilizadas ao longo do trabalho, seguindo o padrão ABNT</w:t>
      </w:r>
      <w:r>
        <w:rPr>
          <w:sz w:val="24"/>
          <w:szCs w:val="24"/>
        </w:rPr>
        <w:t xml:space="preserve"> </w:t>
      </w:r>
    </w:p>
    <w:p w:rsidR="006E5C3E" w:rsidRDefault="006E5C3E" w:rsidP="006E5C3E">
      <w:pPr>
        <w:pStyle w:val="Pargrafoda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Elementos </w:t>
      </w:r>
      <w:r>
        <w:rPr>
          <w:sz w:val="24"/>
          <w:szCs w:val="24"/>
        </w:rPr>
        <w:t>pós-</w:t>
      </w:r>
      <w:r>
        <w:rPr>
          <w:sz w:val="24"/>
          <w:szCs w:val="24"/>
        </w:rPr>
        <w:t>textuais:</w:t>
      </w:r>
    </w:p>
    <w:p w:rsidR="00124369" w:rsidRDefault="006E5C3E" w:rsidP="006E5C3E">
      <w:pPr>
        <w:pStyle w:val="PargrafodaLista"/>
        <w:numPr>
          <w:ilvl w:val="0"/>
          <w:numId w:val="6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Apêndices (opcional);</w:t>
      </w:r>
    </w:p>
    <w:p w:rsidR="00540D92" w:rsidRDefault="006E5C3E" w:rsidP="00540D92">
      <w:pPr>
        <w:pStyle w:val="PargrafodaLista"/>
        <w:numPr>
          <w:ilvl w:val="0"/>
          <w:numId w:val="6"/>
        </w:numPr>
        <w:spacing w:after="240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Anexos (opcional);</w:t>
      </w:r>
    </w:p>
    <w:p w:rsidR="006E5C3E" w:rsidRPr="00540D92" w:rsidRDefault="006E5C3E" w:rsidP="00540D92">
      <w:pPr>
        <w:spacing w:after="240"/>
        <w:rPr>
          <w:rFonts w:asciiTheme="majorHAnsi" w:hAnsiTheme="majorHAnsi" w:cstheme="majorHAnsi"/>
          <w:b/>
          <w:sz w:val="24"/>
          <w:szCs w:val="24"/>
        </w:rPr>
      </w:pPr>
      <w:r w:rsidRPr="00540D92">
        <w:rPr>
          <w:rFonts w:asciiTheme="majorHAnsi" w:hAnsiTheme="majorHAnsi" w:cstheme="majorHAnsi"/>
          <w:b/>
          <w:sz w:val="24"/>
          <w:szCs w:val="24"/>
        </w:rPr>
        <w:t>Formatação gráfica</w:t>
      </w:r>
      <w:r w:rsidRPr="00540D92">
        <w:rPr>
          <w:rFonts w:asciiTheme="majorHAnsi" w:hAnsiTheme="majorHAnsi" w:cstheme="majorHAnsi"/>
          <w:b/>
          <w:sz w:val="24"/>
          <w:szCs w:val="24"/>
        </w:rPr>
        <w:t>:</w:t>
      </w:r>
    </w:p>
    <w:p w:rsidR="006E5C3E" w:rsidRPr="00540D92" w:rsidRDefault="006E5C3E" w:rsidP="00540D92">
      <w:pPr>
        <w:ind w:left="360"/>
        <w:jc w:val="both"/>
        <w:rPr>
          <w:sz w:val="24"/>
          <w:szCs w:val="24"/>
        </w:rPr>
      </w:pPr>
      <w:r w:rsidRPr="00540D92">
        <w:rPr>
          <w:sz w:val="24"/>
          <w:szCs w:val="24"/>
        </w:rPr>
        <w:t xml:space="preserve">Em relação aos elementos </w:t>
      </w:r>
      <w:proofErr w:type="spellStart"/>
      <w:r w:rsidRPr="00540D92">
        <w:rPr>
          <w:sz w:val="24"/>
          <w:szCs w:val="24"/>
        </w:rPr>
        <w:t>pré</w:t>
      </w:r>
      <w:proofErr w:type="spellEnd"/>
      <w:r w:rsidR="001476BC">
        <w:rPr>
          <w:sz w:val="24"/>
          <w:szCs w:val="24"/>
        </w:rPr>
        <w:t xml:space="preserve"> e pós</w:t>
      </w:r>
      <w:r w:rsidRPr="00540D92">
        <w:rPr>
          <w:sz w:val="24"/>
          <w:szCs w:val="24"/>
        </w:rPr>
        <w:t>-textuais e os elementos textuais a), c) e d), ver</w:t>
      </w:r>
      <w:r w:rsidR="004371F5">
        <w:rPr>
          <w:sz w:val="24"/>
          <w:szCs w:val="24"/>
        </w:rPr>
        <w:t xml:space="preserve"> modelo</w:t>
      </w:r>
      <w:r w:rsidR="00EF4609">
        <w:rPr>
          <w:sz w:val="24"/>
          <w:szCs w:val="24"/>
        </w:rPr>
        <w:t xml:space="preserve"> de trabalho no</w:t>
      </w:r>
      <w:r w:rsidRPr="00540D92">
        <w:rPr>
          <w:sz w:val="24"/>
          <w:szCs w:val="24"/>
        </w:rPr>
        <w:t xml:space="preserve"> apêndice D. Para o relatório descritivo ver </w:t>
      </w:r>
      <w:r w:rsidRPr="00540D92">
        <w:rPr>
          <w:sz w:val="24"/>
          <w:szCs w:val="24"/>
        </w:rPr>
        <w:t xml:space="preserve">a </w:t>
      </w:r>
      <w:bookmarkStart w:id="0" w:name="_Hlk502328828"/>
      <w:r w:rsidRPr="00540D92">
        <w:rPr>
          <w:sz w:val="24"/>
          <w:szCs w:val="24"/>
        </w:rPr>
        <w:t>Instrução Normativa do INPI nº 3</w:t>
      </w:r>
      <w:r w:rsidRPr="00540D92">
        <w:rPr>
          <w:sz w:val="24"/>
          <w:szCs w:val="24"/>
        </w:rPr>
        <w:t>1</w:t>
      </w:r>
      <w:r w:rsidRPr="00540D92">
        <w:rPr>
          <w:sz w:val="24"/>
          <w:szCs w:val="24"/>
        </w:rPr>
        <w:t xml:space="preserve">, de 04 de dezembro de 2013 </w:t>
      </w:r>
      <w:bookmarkEnd w:id="0"/>
      <w:r w:rsidRPr="00540D92">
        <w:rPr>
          <w:sz w:val="24"/>
          <w:szCs w:val="24"/>
        </w:rPr>
        <w:t>(Anexo I</w:t>
      </w:r>
      <w:r w:rsidRPr="00540D92">
        <w:rPr>
          <w:sz w:val="24"/>
          <w:szCs w:val="24"/>
        </w:rPr>
        <w:t>I</w:t>
      </w:r>
      <w:r w:rsidRPr="00540D92">
        <w:rPr>
          <w:sz w:val="24"/>
          <w:szCs w:val="24"/>
        </w:rPr>
        <w:t>)</w:t>
      </w:r>
      <w:r w:rsidR="00CA7404" w:rsidRPr="00540D92">
        <w:rPr>
          <w:sz w:val="24"/>
          <w:szCs w:val="24"/>
        </w:rPr>
        <w:t>,</w:t>
      </w:r>
      <w:r w:rsidR="00CA7404" w:rsidRPr="00540D92">
        <w:rPr>
          <w:sz w:val="24"/>
          <w:szCs w:val="24"/>
        </w:rPr>
        <w:t xml:space="preserve"> ou normativo que v</w:t>
      </w:r>
      <w:r w:rsidR="001476BC">
        <w:rPr>
          <w:sz w:val="24"/>
          <w:szCs w:val="24"/>
        </w:rPr>
        <w:t>ier</w:t>
      </w:r>
      <w:r w:rsidR="00CA7404" w:rsidRPr="00540D92">
        <w:rPr>
          <w:sz w:val="24"/>
          <w:szCs w:val="24"/>
        </w:rPr>
        <w:t xml:space="preserve"> a sucedê-la</w:t>
      </w:r>
      <w:r w:rsidR="00EF4609">
        <w:rPr>
          <w:sz w:val="24"/>
          <w:szCs w:val="24"/>
        </w:rPr>
        <w:t xml:space="preserve"> e apêndice C.</w:t>
      </w:r>
    </w:p>
    <w:p w:rsidR="00A34E1A" w:rsidRPr="00964282" w:rsidRDefault="00A34E1A" w:rsidP="00A34E1A">
      <w:pPr>
        <w:spacing w:after="240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Apresentação</w:t>
      </w:r>
    </w:p>
    <w:p w:rsidR="00A34E1A" w:rsidRDefault="00A34E1A" w:rsidP="00A34E1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rito </w:t>
      </w:r>
      <w:r>
        <w:rPr>
          <w:sz w:val="24"/>
          <w:szCs w:val="24"/>
        </w:rPr>
        <w:t>da defesa</w:t>
      </w:r>
      <w:r>
        <w:rPr>
          <w:sz w:val="24"/>
          <w:szCs w:val="24"/>
        </w:rPr>
        <w:t xml:space="preserve"> deverá seguir as regras gerais definidas pelo Programa. Sugere-se que a apresentação dos alunos</w:t>
      </w:r>
      <w:r>
        <w:rPr>
          <w:sz w:val="24"/>
          <w:szCs w:val="24"/>
        </w:rPr>
        <w:t xml:space="preserve"> que optem por defesa de patente</w:t>
      </w:r>
      <w:r>
        <w:rPr>
          <w:sz w:val="24"/>
          <w:szCs w:val="24"/>
        </w:rPr>
        <w:t xml:space="preserve"> contenha, no mínimo, os seguintes tópicos:</w:t>
      </w:r>
    </w:p>
    <w:p w:rsidR="00A34E1A" w:rsidRPr="004A52FF" w:rsidRDefault="00A34E1A" w:rsidP="00A34E1A">
      <w:pPr>
        <w:pStyle w:val="PargrafodaLista"/>
        <w:numPr>
          <w:ilvl w:val="0"/>
          <w:numId w:val="8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Definição do problema</w:t>
      </w:r>
      <w:r w:rsidRPr="004A52FF">
        <w:rPr>
          <w:sz w:val="24"/>
          <w:szCs w:val="24"/>
        </w:rPr>
        <w:t>;</w:t>
      </w:r>
    </w:p>
    <w:p w:rsidR="00A34E1A" w:rsidRDefault="00A34E1A" w:rsidP="00A34E1A">
      <w:pPr>
        <w:pStyle w:val="PargrafodaLista"/>
        <w:numPr>
          <w:ilvl w:val="0"/>
          <w:numId w:val="8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Justificativa</w:t>
      </w:r>
      <w:r>
        <w:rPr>
          <w:sz w:val="24"/>
          <w:szCs w:val="24"/>
        </w:rPr>
        <w:t>;</w:t>
      </w:r>
    </w:p>
    <w:p w:rsidR="00A34E1A" w:rsidRDefault="00A34E1A" w:rsidP="00A34E1A">
      <w:pPr>
        <w:pStyle w:val="PargrafodaLista"/>
        <w:numPr>
          <w:ilvl w:val="0"/>
          <w:numId w:val="8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Objetivos;</w:t>
      </w:r>
    </w:p>
    <w:p w:rsidR="00A34E1A" w:rsidRDefault="00A34E1A" w:rsidP="00A34E1A">
      <w:pPr>
        <w:pStyle w:val="PargrafodaLista"/>
        <w:numPr>
          <w:ilvl w:val="0"/>
          <w:numId w:val="8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</w:t>
      </w:r>
      <w:r w:rsidRPr="004A52FF">
        <w:rPr>
          <w:sz w:val="24"/>
          <w:szCs w:val="24"/>
        </w:rPr>
        <w:t>aracterização da inovação</w:t>
      </w:r>
      <w:r>
        <w:rPr>
          <w:sz w:val="24"/>
          <w:szCs w:val="24"/>
        </w:rPr>
        <w:t>, evidenciada pelo estado da técnica;</w:t>
      </w:r>
    </w:p>
    <w:p w:rsidR="00A34E1A" w:rsidRDefault="00A34E1A" w:rsidP="00A34E1A">
      <w:pPr>
        <w:pStyle w:val="PargrafodaLista"/>
        <w:numPr>
          <w:ilvl w:val="0"/>
          <w:numId w:val="8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Método</w:t>
      </w:r>
      <w:r>
        <w:rPr>
          <w:sz w:val="24"/>
          <w:szCs w:val="24"/>
        </w:rPr>
        <w:t xml:space="preserve"> utilizado;</w:t>
      </w:r>
    </w:p>
    <w:p w:rsidR="00A34E1A" w:rsidRDefault="00A34E1A" w:rsidP="00A34E1A">
      <w:pPr>
        <w:pStyle w:val="PargrafodaLista"/>
        <w:numPr>
          <w:ilvl w:val="0"/>
          <w:numId w:val="8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Demonstração de funcionamento do protótipo desenvolvido;</w:t>
      </w:r>
    </w:p>
    <w:p w:rsidR="00A34E1A" w:rsidRDefault="00A34E1A" w:rsidP="00A34E1A">
      <w:pPr>
        <w:pStyle w:val="PargrafodaLista"/>
        <w:numPr>
          <w:ilvl w:val="0"/>
          <w:numId w:val="8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Reivindicações de proteção pretendidas;</w:t>
      </w:r>
    </w:p>
    <w:p w:rsidR="00A34E1A" w:rsidRDefault="00A34E1A" w:rsidP="00A34E1A">
      <w:pPr>
        <w:pStyle w:val="PargrafodaLista"/>
        <w:numPr>
          <w:ilvl w:val="0"/>
          <w:numId w:val="8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Conclusões</w:t>
      </w:r>
      <w:r>
        <w:rPr>
          <w:sz w:val="24"/>
          <w:szCs w:val="24"/>
        </w:rPr>
        <w:t>.</w:t>
      </w:r>
    </w:p>
    <w:p w:rsidR="00A34E1A" w:rsidRDefault="00A34E1A" w:rsidP="00A34E1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Como as questões de sigilo que envolvem o processo de patente são importantes, mesmo considerando o denominado “período de graça”, sugere-se que a banca de </w:t>
      </w:r>
      <w:r>
        <w:rPr>
          <w:sz w:val="24"/>
          <w:szCs w:val="24"/>
        </w:rPr>
        <w:t>defesa e ouvintes</w:t>
      </w:r>
      <w:r>
        <w:rPr>
          <w:sz w:val="24"/>
          <w:szCs w:val="24"/>
        </w:rPr>
        <w:t xml:space="preserve"> assine Termo de Confidencialidade e Sigilo, conforme modelo proposto no apêndice B deste guia. Cabendo ao orientador e ao aluno, caso optem pela assinatura do Termo, providenciar os dados para a assinatura dos</w:t>
      </w:r>
      <w:r>
        <w:rPr>
          <w:sz w:val="24"/>
          <w:szCs w:val="24"/>
        </w:rPr>
        <w:t xml:space="preserve"> membros da banca </w:t>
      </w:r>
      <w:r>
        <w:rPr>
          <w:sz w:val="24"/>
          <w:szCs w:val="24"/>
        </w:rPr>
        <w:t>antes do início do exame de qualificação</w:t>
      </w:r>
      <w:r>
        <w:rPr>
          <w:sz w:val="24"/>
          <w:szCs w:val="24"/>
        </w:rPr>
        <w:t xml:space="preserve">, enquanto a coordenação do programa, avisada com antecedência, providenciará os termos para a assinatura da </w:t>
      </w:r>
      <w:r w:rsidR="00066F45">
        <w:rPr>
          <w:sz w:val="24"/>
          <w:szCs w:val="24"/>
        </w:rPr>
        <w:t>plateia</w:t>
      </w:r>
      <w:r>
        <w:rPr>
          <w:sz w:val="24"/>
          <w:szCs w:val="24"/>
        </w:rPr>
        <w:t xml:space="preserve">. </w:t>
      </w:r>
      <w:bookmarkStart w:id="1" w:name="_GoBack"/>
      <w:bookmarkEnd w:id="1"/>
    </w:p>
    <w:sectPr w:rsidR="00A34E1A" w:rsidSect="00552E5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B1C" w:rsidRDefault="00992B1C" w:rsidP="00992B1C">
      <w:pPr>
        <w:spacing w:after="0" w:line="240" w:lineRule="auto"/>
      </w:pPr>
      <w:r>
        <w:separator/>
      </w:r>
    </w:p>
  </w:endnote>
  <w:endnote w:type="continuationSeparator" w:id="0">
    <w:p w:rsidR="00992B1C" w:rsidRDefault="00992B1C" w:rsidP="0099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B1C" w:rsidRDefault="00992B1C" w:rsidP="00992B1C">
      <w:pPr>
        <w:spacing w:after="0" w:line="240" w:lineRule="auto"/>
      </w:pPr>
      <w:r>
        <w:separator/>
      </w:r>
    </w:p>
  </w:footnote>
  <w:footnote w:type="continuationSeparator" w:id="0">
    <w:p w:rsidR="00992B1C" w:rsidRDefault="00992B1C" w:rsidP="00992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B1C" w:rsidRDefault="00992B1C" w:rsidP="00992B1C">
    <w:pPr>
      <w:pStyle w:val="Cabealho"/>
    </w:pPr>
    <w:r>
      <w:rPr>
        <w:noProof/>
        <w:lang w:eastAsia="pt-BR"/>
      </w:rPr>
      <w:drawing>
        <wp:inline distT="0" distB="0" distL="0" distR="0">
          <wp:extent cx="2133600" cy="428625"/>
          <wp:effectExtent l="0" t="0" r="0" b="9525"/>
          <wp:docPr id="1" name="Imagem 1" descr="logo-if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if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 w:rsidRPr="00030C0B">
      <w:rPr>
        <w:noProof/>
        <w:lang w:eastAsia="pt-BR"/>
      </w:rPr>
      <w:drawing>
        <wp:inline distT="0" distB="0" distL="0" distR="0">
          <wp:extent cx="2352675" cy="457200"/>
          <wp:effectExtent l="0" t="0" r="9525" b="0"/>
          <wp:docPr id="2" name="Imagem 2" descr="logo-PPGE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 descr="logo-PPGES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2B1C" w:rsidRDefault="00992B1C" w:rsidP="00992B1C">
    <w:pPr>
      <w:pStyle w:val="Cabealho"/>
    </w:pPr>
  </w:p>
  <w:p w:rsidR="00992B1C" w:rsidRPr="00992B1C" w:rsidRDefault="00992B1C" w:rsidP="00992B1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136CE"/>
    <w:multiLevelType w:val="hybridMultilevel"/>
    <w:tmpl w:val="FDD0A4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CA3"/>
    <w:multiLevelType w:val="hybridMultilevel"/>
    <w:tmpl w:val="05C81F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D0D75"/>
    <w:multiLevelType w:val="hybridMultilevel"/>
    <w:tmpl w:val="FDD0A4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3D24"/>
    <w:multiLevelType w:val="hybridMultilevel"/>
    <w:tmpl w:val="9720521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D13F2"/>
    <w:multiLevelType w:val="multilevel"/>
    <w:tmpl w:val="C050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A4967D7"/>
    <w:multiLevelType w:val="hybridMultilevel"/>
    <w:tmpl w:val="05C81F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B3BA7"/>
    <w:multiLevelType w:val="hybridMultilevel"/>
    <w:tmpl w:val="05C81F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10F65"/>
    <w:multiLevelType w:val="hybridMultilevel"/>
    <w:tmpl w:val="FDD0A4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B1C"/>
    <w:rsid w:val="00066F45"/>
    <w:rsid w:val="000A5B5D"/>
    <w:rsid w:val="000F23D7"/>
    <w:rsid w:val="00113802"/>
    <w:rsid w:val="00124369"/>
    <w:rsid w:val="001476BC"/>
    <w:rsid w:val="00301EE9"/>
    <w:rsid w:val="00323045"/>
    <w:rsid w:val="00336C46"/>
    <w:rsid w:val="003A73B3"/>
    <w:rsid w:val="004371F5"/>
    <w:rsid w:val="0045732B"/>
    <w:rsid w:val="004A52FF"/>
    <w:rsid w:val="004F025C"/>
    <w:rsid w:val="00540D92"/>
    <w:rsid w:val="00542AF1"/>
    <w:rsid w:val="00552E56"/>
    <w:rsid w:val="005D5F7C"/>
    <w:rsid w:val="006E5C3E"/>
    <w:rsid w:val="00727DD9"/>
    <w:rsid w:val="007D54F3"/>
    <w:rsid w:val="00890457"/>
    <w:rsid w:val="008F64E6"/>
    <w:rsid w:val="009318F5"/>
    <w:rsid w:val="00964282"/>
    <w:rsid w:val="00992B1C"/>
    <w:rsid w:val="009E616A"/>
    <w:rsid w:val="009F5198"/>
    <w:rsid w:val="00A34E1A"/>
    <w:rsid w:val="00A4611F"/>
    <w:rsid w:val="00B02C35"/>
    <w:rsid w:val="00B722C3"/>
    <w:rsid w:val="00BF2E19"/>
    <w:rsid w:val="00C24307"/>
    <w:rsid w:val="00CA7404"/>
    <w:rsid w:val="00CC580F"/>
    <w:rsid w:val="00CD156D"/>
    <w:rsid w:val="00CD6310"/>
    <w:rsid w:val="00D02EF0"/>
    <w:rsid w:val="00D3560E"/>
    <w:rsid w:val="00DD2D1B"/>
    <w:rsid w:val="00EF4609"/>
    <w:rsid w:val="00F4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38CCB"/>
  <w15:docId w15:val="{9C9E49A3-46FC-459E-A9DE-E47F03B2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2E5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92B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92B1C"/>
  </w:style>
  <w:style w:type="paragraph" w:styleId="Rodap">
    <w:name w:val="footer"/>
    <w:basedOn w:val="Normal"/>
    <w:link w:val="RodapChar"/>
    <w:uiPriority w:val="99"/>
    <w:unhideWhenUsed/>
    <w:rsid w:val="00992B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92B1C"/>
  </w:style>
  <w:style w:type="paragraph" w:styleId="Textodebalo">
    <w:name w:val="Balloon Text"/>
    <w:basedOn w:val="Normal"/>
    <w:link w:val="TextodebaloChar"/>
    <w:uiPriority w:val="99"/>
    <w:semiHidden/>
    <w:unhideWhenUsed/>
    <w:rsid w:val="004A5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52F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A52FF"/>
    <w:pPr>
      <w:ind w:left="720"/>
      <w:contextualSpacing/>
    </w:pPr>
  </w:style>
  <w:style w:type="paragraph" w:customStyle="1" w:styleId="Estilocorpodoc">
    <w:name w:val="Estilo: corpo doc"/>
    <w:basedOn w:val="Normal"/>
    <w:qFormat/>
    <w:rsid w:val="00124369"/>
    <w:pPr>
      <w:spacing w:after="0" w:line="360" w:lineRule="auto"/>
      <w:ind w:firstLine="1134"/>
      <w:jc w:val="both"/>
    </w:pPr>
    <w:rPr>
      <w:rFonts w:ascii="Arial" w:eastAsia="Batang" w:hAnsi="Arial" w:cs="Times New Roman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1139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Handerson Leite</dc:creator>
  <cp:keywords/>
  <dc:description/>
  <cp:lastModifiedBy>Handerson Leite</cp:lastModifiedBy>
  <cp:revision>6</cp:revision>
  <dcterms:created xsi:type="dcterms:W3CDTF">2017-12-29T18:09:00Z</dcterms:created>
  <dcterms:modified xsi:type="dcterms:W3CDTF">2017-12-29T22:09:00Z</dcterms:modified>
</cp:coreProperties>
</file>